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74C72" w14:textId="77777777" w:rsidR="0035645D" w:rsidRDefault="005C2E6B" w:rsidP="00DF2C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Drug and Alcohol Testing Vendor Checklist</w:t>
      </w:r>
      <w:r w:rsidR="0035645D">
        <w:rPr>
          <w:rFonts w:ascii="Times New Roman" w:hAnsi="Times New Roman" w:cs="Times New Roman"/>
          <w:b/>
          <w:sz w:val="28"/>
          <w:szCs w:val="28"/>
        </w:rPr>
        <w:t xml:space="preserve"> </w:t>
      </w:r>
      <w:r w:rsidR="00AA0CC5" w:rsidRPr="005C2E6B">
        <w:rPr>
          <w:rFonts w:ascii="Times New Roman" w:hAnsi="Times New Roman" w:cs="Times New Roman"/>
          <w:b/>
          <w:sz w:val="28"/>
          <w:szCs w:val="28"/>
        </w:rPr>
        <w:t>Loss Bulletin</w:t>
      </w:r>
    </w:p>
    <w:p w14:paraId="2E8E10AC" w14:textId="77777777" w:rsidR="0035645D" w:rsidRDefault="005C2E6B" w:rsidP="00DF2C5F">
      <w:pPr>
        <w:spacing w:after="0" w:line="240" w:lineRule="auto"/>
        <w:jc w:val="center"/>
        <w:rPr>
          <w:rFonts w:ascii="Times New Roman" w:hAnsi="Times New Roman" w:cs="Times New Roman"/>
          <w:b/>
          <w:sz w:val="28"/>
          <w:szCs w:val="28"/>
        </w:rPr>
      </w:pPr>
      <w:r w:rsidRPr="005C2E6B">
        <w:rPr>
          <w:rFonts w:ascii="Times New Roman" w:hAnsi="Times New Roman" w:cs="Times New Roman"/>
          <w:b/>
          <w:sz w:val="28"/>
          <w:szCs w:val="28"/>
        </w:rPr>
        <w:t>December 9,</w:t>
      </w:r>
      <w:r w:rsidR="00B042C8" w:rsidRPr="005C2E6B">
        <w:rPr>
          <w:rFonts w:ascii="Times New Roman" w:hAnsi="Times New Roman" w:cs="Times New Roman"/>
          <w:b/>
          <w:sz w:val="28"/>
          <w:szCs w:val="28"/>
        </w:rPr>
        <w:t xml:space="preserve"> 2019</w:t>
      </w:r>
    </w:p>
    <w:p w14:paraId="12503C6F" w14:textId="77777777" w:rsidR="0035645D" w:rsidRDefault="0035645D" w:rsidP="00DF2C5F">
      <w:pPr>
        <w:spacing w:after="0" w:line="240" w:lineRule="auto"/>
        <w:jc w:val="center"/>
        <w:rPr>
          <w:rFonts w:ascii="Times New Roman" w:hAnsi="Times New Roman" w:cs="Times New Roman"/>
          <w:b/>
          <w:sz w:val="28"/>
          <w:szCs w:val="28"/>
        </w:rPr>
      </w:pPr>
    </w:p>
    <w:p w14:paraId="77F44358" w14:textId="1B226A2F" w:rsidR="00AA0CC5" w:rsidRPr="005C2E6B" w:rsidRDefault="00B042C8" w:rsidP="00DF2C5F">
      <w:pPr>
        <w:spacing w:after="0" w:line="240" w:lineRule="auto"/>
        <w:jc w:val="center"/>
        <w:rPr>
          <w:rFonts w:ascii="Times New Roman" w:hAnsi="Times New Roman" w:cs="Times New Roman"/>
          <w:b/>
          <w:sz w:val="28"/>
          <w:szCs w:val="28"/>
        </w:rPr>
      </w:pPr>
      <w:r w:rsidRPr="005C2E6B">
        <w:rPr>
          <w:rFonts w:ascii="Times New Roman" w:hAnsi="Times New Roman" w:cs="Times New Roman"/>
          <w:b/>
          <w:sz w:val="28"/>
          <w:szCs w:val="28"/>
        </w:rPr>
        <w:t>Monica Coleman</w:t>
      </w:r>
    </w:p>
    <w:p w14:paraId="70C86D18" w14:textId="77777777" w:rsidR="00936ECA" w:rsidRPr="00AB7DFD" w:rsidRDefault="00936ECA" w:rsidP="00936ECA">
      <w:pPr>
        <w:spacing w:after="0" w:line="240" w:lineRule="auto"/>
        <w:jc w:val="center"/>
        <w:rPr>
          <w:rFonts w:ascii="Arial" w:hAnsi="Arial" w:cs="Arial"/>
          <w:sz w:val="24"/>
          <w:szCs w:val="24"/>
        </w:rPr>
      </w:pPr>
    </w:p>
    <w:p w14:paraId="7874E0BA" w14:textId="370BB31C" w:rsidR="005C2E6B" w:rsidRDefault="00B042C8" w:rsidP="00DF2C5F">
      <w:pPr>
        <w:jc w:val="both"/>
        <w:rPr>
          <w:rFonts w:ascii="Times New Roman" w:hAnsi="Times New Roman" w:cs="Times New Roman"/>
          <w:sz w:val="28"/>
          <w:szCs w:val="28"/>
        </w:rPr>
      </w:pPr>
      <w:r w:rsidRPr="005C2E6B">
        <w:rPr>
          <w:rFonts w:ascii="Times New Roman" w:hAnsi="Times New Roman" w:cs="Times New Roman"/>
          <w:sz w:val="28"/>
          <w:szCs w:val="28"/>
        </w:rPr>
        <w:t xml:space="preserve">Cities and Towns are authorized to perform drug and alcohol testing on their employees under the Oklahoma Standards for Workplace Drug and Alcohol Testing Act.  There is also authority under the federal law to perform testing on certain groups of employees such as commercial driver’s license holders and natural gas utility employees.  </w:t>
      </w:r>
      <w:r w:rsidR="005C2E6B">
        <w:rPr>
          <w:rFonts w:ascii="Times New Roman" w:hAnsi="Times New Roman" w:cs="Times New Roman"/>
          <w:sz w:val="28"/>
          <w:szCs w:val="28"/>
        </w:rPr>
        <w:t xml:space="preserve">In order to drug test employees, cities and towns must have a policy approved by the governing body that authorizes the testing of employees.  Once the policy is in place, the next step is choosing an appropriate vendor to provide the drug and alcohol testing services.  </w:t>
      </w:r>
    </w:p>
    <w:p w14:paraId="540E21BC" w14:textId="423B4FE5" w:rsidR="00AA0CC5" w:rsidRPr="005C2E6B" w:rsidRDefault="00B042C8" w:rsidP="00DF2C5F">
      <w:pPr>
        <w:jc w:val="both"/>
        <w:rPr>
          <w:rFonts w:ascii="Times New Roman" w:hAnsi="Times New Roman" w:cs="Times New Roman"/>
          <w:sz w:val="28"/>
          <w:szCs w:val="28"/>
        </w:rPr>
      </w:pPr>
      <w:r w:rsidRPr="005C2E6B">
        <w:rPr>
          <w:rFonts w:ascii="Times New Roman" w:hAnsi="Times New Roman" w:cs="Times New Roman"/>
          <w:sz w:val="28"/>
          <w:szCs w:val="28"/>
        </w:rPr>
        <w:t xml:space="preserve">In order to perform drug testing on employees, the city/town must use an authorized and certified vendor for the collection and testing of samples from employees.  In order to determine the best vendor for the services, there are certain things that should be specified in a contract such as the </w:t>
      </w:r>
      <w:r w:rsidR="001B77CA" w:rsidRPr="005C2E6B">
        <w:rPr>
          <w:rFonts w:ascii="Times New Roman" w:hAnsi="Times New Roman" w:cs="Times New Roman"/>
          <w:sz w:val="28"/>
          <w:szCs w:val="28"/>
        </w:rPr>
        <w:t>follow</w:t>
      </w:r>
      <w:r w:rsidRPr="005C2E6B">
        <w:rPr>
          <w:rFonts w:ascii="Times New Roman" w:hAnsi="Times New Roman" w:cs="Times New Roman"/>
          <w:sz w:val="28"/>
          <w:szCs w:val="28"/>
        </w:rPr>
        <w:t>ing</w:t>
      </w:r>
      <w:r w:rsidR="001B77CA" w:rsidRPr="005C2E6B">
        <w:rPr>
          <w:rFonts w:ascii="Times New Roman" w:hAnsi="Times New Roman" w:cs="Times New Roman"/>
          <w:sz w:val="28"/>
          <w:szCs w:val="28"/>
        </w:rPr>
        <w:t>:</w:t>
      </w:r>
    </w:p>
    <w:p w14:paraId="0389ED05" w14:textId="77777777" w:rsidR="00B042C8" w:rsidRPr="005C2E6B" w:rsidRDefault="00B042C8" w:rsidP="005C2E6B">
      <w:pPr>
        <w:pStyle w:val="ListParagraph"/>
        <w:numPr>
          <w:ilvl w:val="0"/>
          <w:numId w:val="1"/>
        </w:numPr>
        <w:ind w:left="1440" w:hanging="1080"/>
        <w:rPr>
          <w:rFonts w:ascii="Times New Roman" w:eastAsia="Times New Roman" w:hAnsi="Times New Roman" w:cs="Times New Roman"/>
          <w:sz w:val="28"/>
          <w:szCs w:val="28"/>
        </w:rPr>
      </w:pPr>
      <w:r w:rsidRPr="005C2E6B">
        <w:rPr>
          <w:rFonts w:ascii="Times New Roman" w:eastAsia="Times New Roman" w:hAnsi="Times New Roman" w:cs="Times New Roman"/>
          <w:sz w:val="28"/>
          <w:szCs w:val="28"/>
        </w:rPr>
        <w:t>What are their processes generally from collection to testing to reporting?</w:t>
      </w:r>
    </w:p>
    <w:p w14:paraId="5D567B0F" w14:textId="61304987" w:rsidR="00B042C8" w:rsidRPr="005C2E6B" w:rsidRDefault="00B042C8" w:rsidP="005C2E6B">
      <w:pPr>
        <w:pStyle w:val="ListParagraph"/>
        <w:numPr>
          <w:ilvl w:val="0"/>
          <w:numId w:val="1"/>
        </w:numPr>
        <w:ind w:left="1440" w:hanging="1080"/>
        <w:rPr>
          <w:rFonts w:ascii="Times New Roman" w:eastAsia="Times New Roman" w:hAnsi="Times New Roman" w:cs="Times New Roman"/>
          <w:sz w:val="28"/>
          <w:szCs w:val="28"/>
        </w:rPr>
      </w:pPr>
      <w:r w:rsidRPr="005C2E6B">
        <w:rPr>
          <w:rFonts w:ascii="Times New Roman" w:eastAsia="Times New Roman" w:hAnsi="Times New Roman" w:cs="Times New Roman"/>
          <w:sz w:val="28"/>
          <w:szCs w:val="28"/>
        </w:rPr>
        <w:t xml:space="preserve">MRO services.  </w:t>
      </w:r>
      <w:r w:rsidR="0035645D">
        <w:rPr>
          <w:rFonts w:ascii="Times New Roman" w:eastAsia="Times New Roman" w:hAnsi="Times New Roman" w:cs="Times New Roman"/>
          <w:sz w:val="28"/>
          <w:szCs w:val="28"/>
        </w:rPr>
        <w:t xml:space="preserve">Must specify </w:t>
      </w:r>
      <w:r w:rsidRPr="005C2E6B">
        <w:rPr>
          <w:rFonts w:ascii="Times New Roman" w:eastAsia="Times New Roman" w:hAnsi="Times New Roman" w:cs="Times New Roman"/>
          <w:sz w:val="28"/>
          <w:szCs w:val="28"/>
        </w:rPr>
        <w:t xml:space="preserve">who this is </w:t>
      </w:r>
      <w:r w:rsidR="0035645D">
        <w:rPr>
          <w:rFonts w:ascii="Times New Roman" w:eastAsia="Times New Roman" w:hAnsi="Times New Roman" w:cs="Times New Roman"/>
          <w:sz w:val="28"/>
          <w:szCs w:val="28"/>
        </w:rPr>
        <w:t>and</w:t>
      </w:r>
      <w:r w:rsidRPr="005C2E6B">
        <w:rPr>
          <w:rFonts w:ascii="Times New Roman" w:eastAsia="Times New Roman" w:hAnsi="Times New Roman" w:cs="Times New Roman"/>
          <w:sz w:val="28"/>
          <w:szCs w:val="28"/>
        </w:rPr>
        <w:t xml:space="preserve"> whether this is a part of th</w:t>
      </w:r>
      <w:r w:rsidR="0035645D">
        <w:rPr>
          <w:rFonts w:ascii="Times New Roman" w:eastAsia="Times New Roman" w:hAnsi="Times New Roman" w:cs="Times New Roman"/>
          <w:sz w:val="28"/>
          <w:szCs w:val="28"/>
        </w:rPr>
        <w:t>e</w:t>
      </w:r>
      <w:r w:rsidRPr="005C2E6B">
        <w:rPr>
          <w:rFonts w:ascii="Times New Roman" w:eastAsia="Times New Roman" w:hAnsi="Times New Roman" w:cs="Times New Roman"/>
          <w:sz w:val="28"/>
          <w:szCs w:val="28"/>
        </w:rPr>
        <w:t xml:space="preserve"> contract.  Qualifications</w:t>
      </w:r>
      <w:r w:rsidR="00DA7440">
        <w:rPr>
          <w:rFonts w:ascii="Times New Roman" w:eastAsia="Times New Roman" w:hAnsi="Times New Roman" w:cs="Times New Roman"/>
          <w:sz w:val="28"/>
          <w:szCs w:val="28"/>
        </w:rPr>
        <w:t xml:space="preserve"> listed</w:t>
      </w:r>
      <w:r w:rsidRPr="005C2E6B">
        <w:rPr>
          <w:rFonts w:ascii="Times New Roman" w:eastAsia="Times New Roman" w:hAnsi="Times New Roman" w:cs="Times New Roman"/>
          <w:sz w:val="28"/>
          <w:szCs w:val="28"/>
        </w:rPr>
        <w:t>?</w:t>
      </w:r>
    </w:p>
    <w:p w14:paraId="59BBC8A9" w14:textId="77777777" w:rsidR="00B042C8" w:rsidRPr="005C2E6B" w:rsidRDefault="00B042C8" w:rsidP="005C2E6B">
      <w:pPr>
        <w:pStyle w:val="ListParagraph"/>
        <w:numPr>
          <w:ilvl w:val="0"/>
          <w:numId w:val="1"/>
        </w:numPr>
        <w:ind w:left="1440" w:hanging="1080"/>
        <w:rPr>
          <w:rFonts w:ascii="Times New Roman" w:eastAsia="Times New Roman" w:hAnsi="Times New Roman" w:cs="Times New Roman"/>
          <w:sz w:val="28"/>
          <w:szCs w:val="28"/>
        </w:rPr>
      </w:pPr>
      <w:r w:rsidRPr="005C2E6B">
        <w:rPr>
          <w:rFonts w:ascii="Times New Roman" w:eastAsia="Times New Roman" w:hAnsi="Times New Roman" w:cs="Times New Roman"/>
          <w:sz w:val="28"/>
          <w:szCs w:val="28"/>
        </w:rPr>
        <w:t>Collection staff – Are they certified under DOT?</w:t>
      </w:r>
    </w:p>
    <w:p w14:paraId="140DEFE9" w14:textId="77777777" w:rsidR="00B042C8" w:rsidRPr="005C2E6B" w:rsidRDefault="00B042C8" w:rsidP="005C2E6B">
      <w:pPr>
        <w:pStyle w:val="ListParagraph"/>
        <w:numPr>
          <w:ilvl w:val="0"/>
          <w:numId w:val="1"/>
        </w:numPr>
        <w:ind w:left="1440" w:hanging="1080"/>
        <w:rPr>
          <w:rFonts w:ascii="Times New Roman" w:eastAsia="Times New Roman" w:hAnsi="Times New Roman" w:cs="Times New Roman"/>
          <w:sz w:val="28"/>
          <w:szCs w:val="28"/>
        </w:rPr>
      </w:pPr>
      <w:r w:rsidRPr="005C2E6B">
        <w:rPr>
          <w:rFonts w:ascii="Times New Roman" w:eastAsia="Times New Roman" w:hAnsi="Times New Roman" w:cs="Times New Roman"/>
          <w:sz w:val="28"/>
          <w:szCs w:val="28"/>
        </w:rPr>
        <w:t xml:space="preserve">HIPPA Compliance – Business Associate Agreement </w:t>
      </w:r>
    </w:p>
    <w:p w14:paraId="75B9826D" w14:textId="77777777" w:rsidR="00B042C8" w:rsidRPr="005C2E6B" w:rsidRDefault="00B042C8" w:rsidP="005C2E6B">
      <w:pPr>
        <w:pStyle w:val="ListParagraph"/>
        <w:numPr>
          <w:ilvl w:val="0"/>
          <w:numId w:val="1"/>
        </w:numPr>
        <w:ind w:left="1440" w:hanging="1080"/>
        <w:rPr>
          <w:rFonts w:ascii="Times New Roman" w:eastAsia="Times New Roman" w:hAnsi="Times New Roman" w:cs="Times New Roman"/>
          <w:sz w:val="28"/>
          <w:szCs w:val="28"/>
        </w:rPr>
      </w:pPr>
      <w:r w:rsidRPr="005C2E6B">
        <w:rPr>
          <w:rFonts w:ascii="Times New Roman" w:eastAsia="Times New Roman" w:hAnsi="Times New Roman" w:cs="Times New Roman"/>
          <w:sz w:val="28"/>
          <w:szCs w:val="28"/>
        </w:rPr>
        <w:t>General compliance with laws, ordinances and regulations of federal, state and local entities</w:t>
      </w:r>
    </w:p>
    <w:p w14:paraId="68CD860F" w14:textId="77777777" w:rsidR="00B042C8" w:rsidRPr="005C2E6B" w:rsidRDefault="00B042C8" w:rsidP="005C2E6B">
      <w:pPr>
        <w:pStyle w:val="ListParagraph"/>
        <w:numPr>
          <w:ilvl w:val="0"/>
          <w:numId w:val="1"/>
        </w:numPr>
        <w:ind w:left="1440" w:hanging="1080"/>
        <w:rPr>
          <w:rFonts w:ascii="Times New Roman" w:eastAsia="Times New Roman" w:hAnsi="Times New Roman" w:cs="Times New Roman"/>
          <w:sz w:val="28"/>
          <w:szCs w:val="28"/>
        </w:rPr>
      </w:pPr>
      <w:r w:rsidRPr="005C2E6B">
        <w:rPr>
          <w:rFonts w:ascii="Times New Roman" w:eastAsia="Times New Roman" w:hAnsi="Times New Roman" w:cs="Times New Roman"/>
          <w:sz w:val="28"/>
          <w:szCs w:val="28"/>
        </w:rPr>
        <w:t>Random test list gen</w:t>
      </w:r>
      <w:bookmarkStart w:id="0" w:name="_GoBack"/>
      <w:bookmarkEnd w:id="0"/>
      <w:r w:rsidRPr="005C2E6B">
        <w:rPr>
          <w:rFonts w:ascii="Times New Roman" w:eastAsia="Times New Roman" w:hAnsi="Times New Roman" w:cs="Times New Roman"/>
          <w:sz w:val="28"/>
          <w:szCs w:val="28"/>
        </w:rPr>
        <w:t>eration – Who does this?</w:t>
      </w:r>
    </w:p>
    <w:p w14:paraId="2F9CCE08" w14:textId="0DB0150C" w:rsidR="00B042C8" w:rsidRPr="005C2E6B" w:rsidRDefault="00B042C8" w:rsidP="005C2E6B">
      <w:pPr>
        <w:pStyle w:val="ListParagraph"/>
        <w:numPr>
          <w:ilvl w:val="0"/>
          <w:numId w:val="1"/>
        </w:numPr>
        <w:ind w:left="1440" w:hanging="1080"/>
        <w:rPr>
          <w:rFonts w:ascii="Times New Roman" w:eastAsia="Times New Roman" w:hAnsi="Times New Roman" w:cs="Times New Roman"/>
          <w:sz w:val="28"/>
          <w:szCs w:val="28"/>
        </w:rPr>
      </w:pPr>
      <w:r w:rsidRPr="005C2E6B">
        <w:rPr>
          <w:rFonts w:ascii="Times New Roman" w:eastAsia="Times New Roman" w:hAnsi="Times New Roman" w:cs="Times New Roman"/>
          <w:sz w:val="28"/>
          <w:szCs w:val="28"/>
        </w:rPr>
        <w:t>Random test process – DOT separate from non-DOT</w:t>
      </w:r>
      <w:r w:rsidR="00FD4703">
        <w:rPr>
          <w:rFonts w:ascii="Times New Roman" w:eastAsia="Times New Roman" w:hAnsi="Times New Roman" w:cs="Times New Roman"/>
          <w:sz w:val="28"/>
          <w:szCs w:val="28"/>
        </w:rPr>
        <w:t>?</w:t>
      </w:r>
    </w:p>
    <w:p w14:paraId="2D98E7EB" w14:textId="3F32C7E8" w:rsidR="00B042C8" w:rsidRPr="005C2E6B" w:rsidRDefault="00B042C8" w:rsidP="005C2E6B">
      <w:pPr>
        <w:pStyle w:val="ListParagraph"/>
        <w:numPr>
          <w:ilvl w:val="0"/>
          <w:numId w:val="1"/>
        </w:numPr>
        <w:ind w:left="1440" w:hanging="1080"/>
        <w:rPr>
          <w:rFonts w:ascii="Times New Roman" w:eastAsia="Times New Roman" w:hAnsi="Times New Roman" w:cs="Times New Roman"/>
          <w:sz w:val="28"/>
          <w:szCs w:val="28"/>
        </w:rPr>
      </w:pPr>
      <w:r w:rsidRPr="005C2E6B">
        <w:rPr>
          <w:rFonts w:ascii="Times New Roman" w:eastAsia="Times New Roman" w:hAnsi="Times New Roman" w:cs="Times New Roman"/>
          <w:sz w:val="28"/>
          <w:szCs w:val="28"/>
        </w:rPr>
        <w:t>Testing procedures – Drug and Alcohol</w:t>
      </w:r>
      <w:r w:rsidR="00FD4703">
        <w:rPr>
          <w:rFonts w:ascii="Times New Roman" w:eastAsia="Times New Roman" w:hAnsi="Times New Roman" w:cs="Times New Roman"/>
          <w:sz w:val="28"/>
          <w:szCs w:val="28"/>
        </w:rPr>
        <w:t xml:space="preserve"> specified?</w:t>
      </w:r>
    </w:p>
    <w:p w14:paraId="5E05E222" w14:textId="77777777" w:rsidR="00B042C8" w:rsidRPr="005C2E6B" w:rsidRDefault="00B042C8" w:rsidP="005C2E6B">
      <w:pPr>
        <w:pStyle w:val="ListParagraph"/>
        <w:numPr>
          <w:ilvl w:val="0"/>
          <w:numId w:val="1"/>
        </w:numPr>
        <w:ind w:left="1440" w:hanging="1080"/>
        <w:rPr>
          <w:rFonts w:ascii="Times New Roman" w:eastAsia="Times New Roman" w:hAnsi="Times New Roman" w:cs="Times New Roman"/>
          <w:sz w:val="28"/>
          <w:szCs w:val="28"/>
        </w:rPr>
      </w:pPr>
      <w:r w:rsidRPr="005C2E6B">
        <w:rPr>
          <w:rFonts w:ascii="Times New Roman" w:eastAsia="Times New Roman" w:hAnsi="Times New Roman" w:cs="Times New Roman"/>
          <w:sz w:val="28"/>
          <w:szCs w:val="28"/>
        </w:rPr>
        <w:t>5-Panel drug screens?  What are they testing for? What’s in your policy?</w:t>
      </w:r>
    </w:p>
    <w:p w14:paraId="22C1224C" w14:textId="76923B7B" w:rsidR="00B042C8" w:rsidRPr="005C2E6B" w:rsidRDefault="00B042C8" w:rsidP="005C2E6B">
      <w:pPr>
        <w:pStyle w:val="ListParagraph"/>
        <w:numPr>
          <w:ilvl w:val="0"/>
          <w:numId w:val="1"/>
        </w:numPr>
        <w:ind w:left="1440" w:hanging="1080"/>
        <w:rPr>
          <w:rFonts w:ascii="Times New Roman" w:eastAsia="Times New Roman" w:hAnsi="Times New Roman" w:cs="Times New Roman"/>
          <w:sz w:val="28"/>
          <w:szCs w:val="28"/>
        </w:rPr>
      </w:pPr>
      <w:r w:rsidRPr="005C2E6B">
        <w:rPr>
          <w:rFonts w:ascii="Times New Roman" w:eastAsia="Times New Roman" w:hAnsi="Times New Roman" w:cs="Times New Roman"/>
          <w:sz w:val="28"/>
          <w:szCs w:val="28"/>
        </w:rPr>
        <w:t>Are they doing all types of testing?  Post-offer,</w:t>
      </w:r>
      <w:r w:rsidR="00FD4703">
        <w:rPr>
          <w:rFonts w:ascii="Times New Roman" w:eastAsia="Times New Roman" w:hAnsi="Times New Roman" w:cs="Times New Roman"/>
          <w:sz w:val="28"/>
          <w:szCs w:val="28"/>
        </w:rPr>
        <w:t xml:space="preserve"> random,</w:t>
      </w:r>
      <w:r w:rsidRPr="005C2E6B">
        <w:rPr>
          <w:rFonts w:ascii="Times New Roman" w:eastAsia="Times New Roman" w:hAnsi="Times New Roman" w:cs="Times New Roman"/>
          <w:sz w:val="28"/>
          <w:szCs w:val="28"/>
        </w:rPr>
        <w:t xml:space="preserve"> reasonable suspicion, post-accident, follow-up</w:t>
      </w:r>
    </w:p>
    <w:p w14:paraId="664D7F52" w14:textId="026A302F" w:rsidR="00B042C8" w:rsidRPr="005C2E6B" w:rsidRDefault="00B042C8" w:rsidP="00FD4703">
      <w:pPr>
        <w:pStyle w:val="ListParagraph"/>
        <w:numPr>
          <w:ilvl w:val="0"/>
          <w:numId w:val="1"/>
        </w:numPr>
        <w:ind w:left="1440" w:hanging="1080"/>
        <w:rPr>
          <w:rFonts w:ascii="Times New Roman" w:eastAsia="Times New Roman" w:hAnsi="Times New Roman" w:cs="Times New Roman"/>
          <w:sz w:val="28"/>
          <w:szCs w:val="28"/>
        </w:rPr>
      </w:pPr>
      <w:r w:rsidRPr="005C2E6B">
        <w:rPr>
          <w:rFonts w:ascii="Times New Roman" w:eastAsia="Times New Roman" w:hAnsi="Times New Roman" w:cs="Times New Roman"/>
          <w:sz w:val="28"/>
          <w:szCs w:val="28"/>
        </w:rPr>
        <w:t>Storage of samples</w:t>
      </w:r>
      <w:r w:rsidR="00FD4703">
        <w:rPr>
          <w:rFonts w:ascii="Times New Roman" w:eastAsia="Times New Roman" w:hAnsi="Times New Roman" w:cs="Times New Roman"/>
          <w:sz w:val="28"/>
          <w:szCs w:val="28"/>
        </w:rPr>
        <w:t>?</w:t>
      </w:r>
      <w:r w:rsidRPr="005C2E6B">
        <w:rPr>
          <w:rFonts w:ascii="Times New Roman" w:eastAsia="Times New Roman" w:hAnsi="Times New Roman" w:cs="Times New Roman"/>
          <w:sz w:val="28"/>
          <w:szCs w:val="28"/>
        </w:rPr>
        <w:t>  Split Samples</w:t>
      </w:r>
      <w:r w:rsidR="00FD4703">
        <w:rPr>
          <w:rFonts w:ascii="Times New Roman" w:eastAsia="Times New Roman" w:hAnsi="Times New Roman" w:cs="Times New Roman"/>
          <w:sz w:val="28"/>
          <w:szCs w:val="28"/>
        </w:rPr>
        <w:t xml:space="preserve"> and process specified for obtaining those?</w:t>
      </w:r>
      <w:r w:rsidRPr="005C2E6B">
        <w:rPr>
          <w:rFonts w:ascii="Times New Roman" w:eastAsia="Times New Roman" w:hAnsi="Times New Roman" w:cs="Times New Roman"/>
          <w:sz w:val="28"/>
          <w:szCs w:val="28"/>
        </w:rPr>
        <w:t xml:space="preserve">  </w:t>
      </w:r>
    </w:p>
    <w:p w14:paraId="085CF288" w14:textId="2F2D6B65" w:rsidR="004101E7" w:rsidRDefault="004101E7" w:rsidP="00DF2C5F">
      <w:pPr>
        <w:pStyle w:val="NormalWeb"/>
        <w:shd w:val="clear" w:color="auto" w:fill="FFFFFF"/>
        <w:spacing w:before="0" w:beforeAutospacing="0" w:after="150" w:afterAutospacing="0"/>
        <w:jc w:val="both"/>
        <w:rPr>
          <w:color w:val="333333"/>
          <w:sz w:val="28"/>
          <w:szCs w:val="28"/>
        </w:rPr>
      </w:pPr>
    </w:p>
    <w:p w14:paraId="7C7DCCEB" w14:textId="7C3F7C38" w:rsidR="005C2E6B" w:rsidRPr="005C2E6B" w:rsidRDefault="005C2E6B" w:rsidP="00DF2C5F">
      <w:pPr>
        <w:pStyle w:val="NormalWeb"/>
        <w:shd w:val="clear" w:color="auto" w:fill="FFFFFF"/>
        <w:spacing w:before="0" w:beforeAutospacing="0" w:after="150" w:afterAutospacing="0"/>
        <w:jc w:val="both"/>
        <w:rPr>
          <w:color w:val="333333"/>
          <w:sz w:val="28"/>
          <w:szCs w:val="28"/>
        </w:rPr>
      </w:pPr>
      <w:r>
        <w:rPr>
          <w:color w:val="333333"/>
          <w:sz w:val="28"/>
          <w:szCs w:val="28"/>
        </w:rPr>
        <w:t xml:space="preserve">OMAG has a sample drug testing policy on its website’s Human Resources page.  Please contact OMAG if you need additional information or guidance concerning </w:t>
      </w:r>
      <w:r>
        <w:rPr>
          <w:color w:val="333333"/>
          <w:sz w:val="28"/>
          <w:szCs w:val="28"/>
        </w:rPr>
        <w:lastRenderedPageBreak/>
        <w:t>this topic.  The information provided in this bulletin is not intended to be legal advice.  Specific facts and circumstances unique to your town or city should be discussed with your City Attorney for legal guidance.</w:t>
      </w:r>
    </w:p>
    <w:sectPr w:rsidR="005C2E6B" w:rsidRPr="005C2E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5CB6D" w14:textId="77777777" w:rsidR="00326100" w:rsidRDefault="00326100" w:rsidP="00E77AF5">
      <w:pPr>
        <w:spacing w:after="0" w:line="240" w:lineRule="auto"/>
      </w:pPr>
      <w:r>
        <w:separator/>
      </w:r>
    </w:p>
  </w:endnote>
  <w:endnote w:type="continuationSeparator" w:id="0">
    <w:p w14:paraId="1171250E" w14:textId="77777777" w:rsidR="00326100" w:rsidRDefault="00326100" w:rsidP="00E7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CE4AB" w14:textId="77777777" w:rsidR="00326100" w:rsidRDefault="00326100" w:rsidP="00E77AF5">
      <w:pPr>
        <w:spacing w:after="0" w:line="240" w:lineRule="auto"/>
      </w:pPr>
      <w:r>
        <w:separator/>
      </w:r>
    </w:p>
  </w:footnote>
  <w:footnote w:type="continuationSeparator" w:id="0">
    <w:p w14:paraId="3170C956" w14:textId="77777777" w:rsidR="00326100" w:rsidRDefault="00326100" w:rsidP="00E77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558D4"/>
    <w:multiLevelType w:val="hybridMultilevel"/>
    <w:tmpl w:val="58F054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C5"/>
    <w:rsid w:val="00122EA5"/>
    <w:rsid w:val="001B77CA"/>
    <w:rsid w:val="00326100"/>
    <w:rsid w:val="0035645D"/>
    <w:rsid w:val="00363B44"/>
    <w:rsid w:val="004101E7"/>
    <w:rsid w:val="005C2E6B"/>
    <w:rsid w:val="006A2592"/>
    <w:rsid w:val="00936ECA"/>
    <w:rsid w:val="00A36EEF"/>
    <w:rsid w:val="00AA0CC5"/>
    <w:rsid w:val="00AB7DFD"/>
    <w:rsid w:val="00AF42C5"/>
    <w:rsid w:val="00B042C8"/>
    <w:rsid w:val="00DA7440"/>
    <w:rsid w:val="00DF2C5F"/>
    <w:rsid w:val="00E77AF5"/>
    <w:rsid w:val="00FD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B7FB"/>
  <w15:chartTrackingRefBased/>
  <w15:docId w15:val="{977A9CF8-7AA9-4BE7-B660-E06CF33A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77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searchterm">
    <w:name w:val="co_searchterm"/>
    <w:basedOn w:val="DefaultParagraphFont"/>
    <w:rsid w:val="004101E7"/>
  </w:style>
  <w:style w:type="paragraph" w:styleId="EndnoteText">
    <w:name w:val="endnote text"/>
    <w:basedOn w:val="Normal"/>
    <w:link w:val="EndnoteTextChar"/>
    <w:uiPriority w:val="99"/>
    <w:semiHidden/>
    <w:unhideWhenUsed/>
    <w:rsid w:val="00E77A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7AF5"/>
    <w:rPr>
      <w:sz w:val="20"/>
      <w:szCs w:val="20"/>
    </w:rPr>
  </w:style>
  <w:style w:type="character" w:styleId="EndnoteReference">
    <w:name w:val="endnote reference"/>
    <w:basedOn w:val="DefaultParagraphFont"/>
    <w:uiPriority w:val="99"/>
    <w:semiHidden/>
    <w:unhideWhenUsed/>
    <w:rsid w:val="00E77AF5"/>
    <w:rPr>
      <w:vertAlign w:val="superscript"/>
    </w:rPr>
  </w:style>
  <w:style w:type="paragraph" w:styleId="ListParagraph">
    <w:name w:val="List Paragraph"/>
    <w:basedOn w:val="Normal"/>
    <w:uiPriority w:val="34"/>
    <w:qFormat/>
    <w:rsid w:val="00B042C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066755">
      <w:bodyDiv w:val="1"/>
      <w:marLeft w:val="0"/>
      <w:marRight w:val="0"/>
      <w:marTop w:val="0"/>
      <w:marBottom w:val="0"/>
      <w:divBdr>
        <w:top w:val="none" w:sz="0" w:space="0" w:color="auto"/>
        <w:left w:val="none" w:sz="0" w:space="0" w:color="auto"/>
        <w:bottom w:val="none" w:sz="0" w:space="0" w:color="auto"/>
        <w:right w:val="none" w:sz="0" w:space="0" w:color="auto"/>
      </w:divBdr>
    </w:div>
    <w:div w:id="12539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Bryant</dc:creator>
  <cp:keywords/>
  <dc:description/>
  <cp:lastModifiedBy>Monica Coleman</cp:lastModifiedBy>
  <cp:revision>2</cp:revision>
  <dcterms:created xsi:type="dcterms:W3CDTF">2019-12-06T21:56:00Z</dcterms:created>
  <dcterms:modified xsi:type="dcterms:W3CDTF">2019-12-06T21:56:00Z</dcterms:modified>
</cp:coreProperties>
</file>